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8A7A2B1" w:rsidP="2DAC4657" w:rsidRDefault="08A7A2B1" w14:paraId="575DAFB7" w14:textId="65773088">
      <w:pPr>
        <w:pStyle w:val="Normal0"/>
        <w:ind w:left="0"/>
        <w:jc w:val="center"/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DAC4657" w:rsidR="08A7A2B1"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FORTALECIMENTO TÉCNICO E </w:t>
      </w:r>
      <w:r w:rsidRPr="2DAC4657" w:rsidR="05FDE071"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</w:t>
      </w:r>
      <w:r w:rsidRPr="2DAC4657" w:rsidR="08A7A2B1"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ESPORTIVO DAS AMÉRICAS</w:t>
      </w:r>
    </w:p>
    <w:p w:rsidR="7AF86724" w:rsidP="2DAC4657" w:rsidRDefault="7AF86724" w14:paraId="278C3D41" w14:textId="309DBC62">
      <w:pPr>
        <w:ind w:left="720"/>
        <w:jc w:val="center"/>
        <w:rPr>
          <w:rFonts w:ascii="Microsoft Sans Serif" w:hAnsi="Microsoft Sans Serif" w:eastAsia="Microsoft Sans Serif" w:cs="Microsoft Sans Serif"/>
          <w:b w:val="1"/>
          <w:bCs w:val="1"/>
          <w:noProof w:val="0"/>
          <w:color w:val="auto"/>
          <w:lang w:val="pt-BR"/>
        </w:rPr>
      </w:pPr>
    </w:p>
    <w:p w:rsidR="6B3EE44E" w:rsidP="2DAC4657" w:rsidRDefault="6B3EE44E" w14:paraId="5FC21746" w14:textId="4B5413D7">
      <w:pPr>
        <w:pStyle w:val="Normal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08A7A2B1" w:rsidP="2DAC4657" w:rsidRDefault="08A7A2B1" w14:paraId="3F396A0B" w14:textId="42517707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Data de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início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: abril de 2024</w:t>
      </w:r>
    </w:p>
    <w:p w:rsidR="7AF86724" w:rsidP="2DAC4657" w:rsidRDefault="7AF86724" w14:paraId="45C62DAC" w14:textId="78683ACB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08A7A2B1" w:rsidP="2DAC4657" w:rsidRDefault="08A7A2B1" w14:paraId="5172A6FE" w14:textId="655F834D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Tempo estimado de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execução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: 8 meses</w:t>
      </w:r>
    </w:p>
    <w:p w:rsidR="7AF86724" w:rsidP="2DAC4657" w:rsidRDefault="7AF86724" w14:paraId="4CA08353" w14:textId="383DD64D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08A7A2B1" w:rsidP="2DAC4657" w:rsidRDefault="08A7A2B1" w14:paraId="780C8C0E" w14:textId="1DA0328A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Financiado pela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Fundação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BDH Paras e pelo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Comitê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Paralímpico Coreano</w:t>
      </w:r>
    </w:p>
    <w:p w:rsidR="7AF86724" w:rsidP="2DAC4657" w:rsidRDefault="7AF86724" w14:paraId="11B956EC" w14:textId="3D4D3033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7AF86724" w:rsidP="2DAC4657" w:rsidRDefault="7AF86724" w14:paraId="296D03EB" w14:textId="4F317BB6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08A7A2B1" w:rsidP="2DAC4657" w:rsidRDefault="08A7A2B1" w14:paraId="76450123" w14:textId="78ACE1F0">
      <w:pPr>
        <w:pStyle w:val="Normal0"/>
        <w:ind w:left="0"/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DAC4657" w:rsidR="08A7A2B1"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Metas</w:t>
      </w:r>
    </w:p>
    <w:p w:rsidR="08A7A2B1" w:rsidP="2DAC4657" w:rsidRDefault="08A7A2B1" w14:paraId="38853C7D" w14:textId="0D31AD64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O projeto visa apoiar os processos de desenvolvimento desportivo dos países membros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da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região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através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da entrega de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materiais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esportivos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</w:t>
      </w:r>
      <w:r w:rsidRPr="2DAC4657" w:rsidR="788F787D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os para-desportes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priorizados pelos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Comitês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Paralímpicos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Nacionais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(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NPCs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) e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Federações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Internaciona</w:t>
      </w:r>
      <w:r w:rsidRPr="2DAC4657" w:rsidR="5F837319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.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nclui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t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ambém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f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ormação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destinada à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f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ormação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de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lassificadores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acionais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e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nternacionais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.</w:t>
      </w:r>
    </w:p>
    <w:p w:rsidR="7AF86724" w:rsidP="2DAC4657" w:rsidRDefault="7AF86724" w14:paraId="11AFDAD4" w14:textId="785AB443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08A7A2B1" w:rsidP="2DAC4657" w:rsidRDefault="08A7A2B1" w14:paraId="372916B6" w14:textId="65BF28D7">
      <w:pPr>
        <w:pStyle w:val="Normal0"/>
        <w:ind w:left="0"/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DAC4657" w:rsidR="08A7A2B1"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Principais</w:t>
      </w:r>
      <w:r w:rsidRPr="2DAC4657" w:rsidR="08A7A2B1"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atividades</w:t>
      </w:r>
      <w:r w:rsidRPr="2DAC4657" w:rsidR="08A7A2B1"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</w:t>
      </w:r>
      <w:r w:rsidRPr="2DAC4657" w:rsidR="08A7A2B1"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desenvolvimento</w:t>
      </w:r>
    </w:p>
    <w:p w:rsidR="08A7A2B1" w:rsidP="2DAC4657" w:rsidRDefault="08A7A2B1" w14:paraId="1017262E" w14:textId="35E15087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Por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meio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pesquisas e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análises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,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foi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dada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prioridade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aos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esportes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aos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países que deles se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beneficiam</w:t>
      </w:r>
      <w:r w:rsidRPr="2DAC4657" w:rsidR="5D617B10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a entrega de equipamentos esportivos. Em coordenação com as Federações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Confederações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Internacionais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,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Nacionais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CPNs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o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desenvolvimento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cursos de</w:t>
      </w:r>
      <w:r w:rsidRPr="2DAC4657" w:rsidR="60ABE290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Classificação visual</w:t>
      </w:r>
      <w:r w:rsidRPr="2DAC4657" w:rsidR="165E01D7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,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60831122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física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e intelectual em </w:t>
      </w:r>
      <w:r w:rsidRPr="2DAC4657" w:rsidR="24CCE506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cinco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Para esportes, para um total de pelo menos 50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pessoas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treinadas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.</w:t>
      </w:r>
    </w:p>
    <w:p w:rsidR="7AF86724" w:rsidP="2DAC4657" w:rsidRDefault="7AF86724" w14:paraId="5561021C" w14:textId="7B08BC73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08A7A2B1" w:rsidP="2DAC4657" w:rsidRDefault="08A7A2B1" w14:paraId="213C7269" w14:textId="2DC305E7">
      <w:pPr>
        <w:pStyle w:val="Normal0"/>
        <w:ind w:left="0"/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DAC4657" w:rsidR="08A7A2B1"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Resultados</w:t>
      </w:r>
    </w:p>
    <w:p w:rsidR="08A7A2B1" w:rsidP="2DAC4657" w:rsidRDefault="08A7A2B1" w14:paraId="2FA0BBE4" w14:textId="65872D3E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Entrega de material desportivo de </w:t>
      </w:r>
      <w:r w:rsidRPr="2DAC4657" w:rsidR="2DEDC54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golbol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(cotoveleiras e joelheiras,</w:t>
      </w:r>
    </w:p>
    <w:p w:rsidR="08A7A2B1" w:rsidP="2DAC4657" w:rsidRDefault="08A7A2B1" w14:paraId="325175EC" w14:textId="6F9D506B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bolas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óculos), bocha (2 kits de bocha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rampas), voleibol sentado (rede,</w:t>
      </w:r>
    </w:p>
    <w:p w:rsidR="08A7A2B1" w:rsidP="2DAC4657" w:rsidRDefault="08A7A2B1" w14:paraId="5F9C7DC4" w14:textId="73DFFCF4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bolas e bolsas de bolas) </w:t>
      </w:r>
      <w:r w:rsidRPr="2DAC4657" w:rsidR="645BEA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 para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badminton (raquetes, </w:t>
      </w:r>
      <w:r w:rsidRPr="2DAC4657" w:rsidR="7776025B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pênis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e </w:t>
      </w:r>
      <w:r w:rsidRPr="2DAC4657" w:rsidR="25D8D6BC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redes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)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para 23 países membros, no âmbito dos Jogos de Paris 2024</w:t>
      </w:r>
    </w:p>
    <w:p w:rsidR="08A7A2B1" w:rsidP="2DAC4657" w:rsidRDefault="08A7A2B1" w14:paraId="21AEB400" w14:textId="00F32F54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• C</w:t>
      </w:r>
      <w:r w:rsidRPr="2DAC4657" w:rsidR="6363D0A5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urso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classificação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nacional em atletismo paralímpico em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Canóvanas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, Porto Rico,</w:t>
      </w:r>
      <w:r w:rsidRPr="2DAC4657" w:rsidR="3939015B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de 16 a 19 de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outubro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.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Participaram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18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pessoas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.</w:t>
      </w:r>
    </w:p>
    <w:p w:rsidR="08A7A2B1" w:rsidP="2DAC4657" w:rsidRDefault="08A7A2B1" w14:paraId="7FF53D7B" w14:textId="6AE8EBF6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Curso de </w:t>
      </w:r>
      <w:r w:rsidRPr="2DAC4657" w:rsidR="6C321F53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classificação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 classificação esportiva para pessoas com deficiência</w:t>
      </w:r>
    </w:p>
    <w:p w:rsidR="08A7A2B1" w:rsidP="2DAC4657" w:rsidRDefault="08A7A2B1" w14:paraId="5931E10F" w14:textId="2778636B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intelectual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na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Cidade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do Panamá de 10 a 12 de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novembro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, no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âmbito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do</w:t>
      </w:r>
      <w:r w:rsidRPr="2DAC4657" w:rsidR="73A77A00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CODICADER 2024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Jogos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Escolares para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Deficiência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.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Houve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26 participantes</w:t>
      </w:r>
      <w:r w:rsidRPr="2DAC4657" w:rsidR="4CBDBFF5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(técnicos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psicólogos) formados pela VIRTUS.</w:t>
      </w:r>
    </w:p>
    <w:p w:rsidR="08A7A2B1" w:rsidP="2DAC4657" w:rsidRDefault="08A7A2B1" w14:paraId="6A93C924" w14:textId="5EE834CF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Curso nacional de </w:t>
      </w:r>
      <w:r w:rsidRPr="2DAC4657" w:rsidR="445D6967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classificação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para basquetebol em cadeira de rodas no âmbito do</w:t>
      </w:r>
    </w:p>
    <w:p w:rsidR="08A7A2B1" w:rsidP="2DAC4657" w:rsidRDefault="08A7A2B1" w14:paraId="08AC12C6" w14:textId="321A0BF3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os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Jogos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Centro-Americanos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do Caribe em Cuernavaca, México, de 10 a 14</w:t>
      </w:r>
    </w:p>
    <w:p w:rsidR="08A7A2B1" w:rsidP="2DAC4657" w:rsidRDefault="08A7A2B1" w14:paraId="20CADEDC" w14:textId="4BF4C7BB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Novembro, articulado com a IWBF Américas. As 8 pessoas da região que</w:t>
      </w:r>
      <w:r w:rsidRPr="2DAC4657" w:rsidR="73A1CDBB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compareceu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passou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5528AA00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no nível nacional</w:t>
      </w:r>
      <w:r w:rsidRPr="2DAC4657" w:rsidR="75610375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.</w:t>
      </w:r>
    </w:p>
    <w:p w:rsidR="08A7A2B1" w:rsidP="2DAC4657" w:rsidRDefault="08A7A2B1" w14:paraId="712EC5CF" w14:textId="603CCF8C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Curso de </w:t>
      </w:r>
      <w:r w:rsidRPr="2DAC4657" w:rsidR="6D1149C7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classificação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para badminton nacional nível 1, 15-18</w:t>
      </w:r>
      <w:r w:rsidRPr="2DAC4657" w:rsidR="6C1112B3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699FD610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novembro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, em</w:t>
      </w:r>
      <w:r w:rsidRPr="2DAC4657" w:rsidR="169F93BF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Acapulco-México no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âmbito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do Acampamento Para Técnico</w:t>
      </w:r>
      <w:r w:rsidRPr="2DAC4657" w:rsidR="720A3AC6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Badminton da BWF.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Participaram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a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Confederação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arapan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-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Americana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de Badminton, o IPC, a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</w:t>
      </w:r>
      <w:r w:rsidRPr="2DAC4657" w:rsidR="211BA4A9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m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PC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, o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Comitê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Paralímpico Mexicano e a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Federação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Mexicana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Badminton-FEMEBA.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Houve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um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total de 15 participantes</w:t>
      </w:r>
      <w:r w:rsidRPr="2DAC4657" w:rsidR="4665F1EE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formados na classificação</w:t>
      </w:r>
      <w:r w:rsidRPr="2DAC4657" w:rsidR="08A7A2B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.</w:t>
      </w:r>
    </w:p>
    <w:sectPr w:rsidR="001D0E88">
      <w:headerReference w:type="default" r:id="rId7"/>
      <w:footerReference w:type="default" r:id="rId8"/>
      <w:headerReference w:type="first" r:id="rId9"/>
      <w:footerReference w:type="first" r:id="rId10"/>
      <w:pgSz w:w="12240" w:h="15840" w:orient="portrait"/>
      <w:pgMar w:top="1842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D644BE" w:rsidRDefault="00D644BE" w14:paraId="2763D1EA" w14:textId="77777777">
      <w:r>
        <w:separator/>
      </w:r>
    </w:p>
  </w:endnote>
  <w:endnote w:type="continuationSeparator" w:id="0">
    <w:p w:rsidR="00D644BE" w:rsidRDefault="00D644BE" w14:paraId="4F45407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Posterama">
    <w:panose1 w:val="020B0504020200020000"/>
    <w:charset w:val="00"/>
    <w:family w:val="swiss"/>
    <w:pitch w:val="variable"/>
    <w:sig w:usb0="A11526FF" w:usb1="D000204B" w:usb2="0001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du wp14">
  <w:p w:rsidR="001D0E88" w:rsidRDefault="001D0E88" w14:paraId="00000007" w14:textId="77777777">
    <w:pPr>
      <w:pStyle w:val="Normal0"/>
      <w:ind w:left="-20" w:right="-20"/>
      <w:rPr>
        <w:b/>
        <w:color w:val="242424"/>
        <w:sz w:val="18"/>
        <w:szCs w:val="18"/>
      </w:rPr>
    </w:pPr>
  </w:p>
  <w:p w:rsidR="001D0E88" w:rsidRDefault="00D644BE" w14:paraId="00000008" w14:textId="77777777">
    <w:pPr>
      <w:pStyle w:val="Normal0"/>
      <w:ind w:left="-20" w:right="-20"/>
      <w:rPr>
        <w:b/>
        <w:color w:val="242424"/>
        <w:sz w:val="18"/>
        <w:szCs w:val="18"/>
      </w:rPr>
    </w:pPr>
    <w:r>
      <w:rPr>
        <w:b/>
        <w:color w:val="242424"/>
        <w:sz w:val="18"/>
        <w:szCs w:val="18"/>
      </w:rPr>
      <w:t>Americas Paralympic Committee</w:t>
    </w:r>
  </w:p>
  <w:p w:rsidR="001D0E88" w:rsidRDefault="00D644BE" w14:paraId="00000009" w14:textId="77777777">
    <w:pPr>
      <w:pStyle w:val="Normal0"/>
      <w:ind w:left="-20" w:right="-20"/>
      <w:rPr>
        <w:color w:val="242424"/>
        <w:sz w:val="18"/>
        <w:szCs w:val="18"/>
      </w:rPr>
    </w:pPr>
    <w:r>
      <w:rPr>
        <w:color w:val="242424"/>
        <w:sz w:val="18"/>
        <w:szCs w:val="18"/>
      </w:rPr>
      <w:t xml:space="preserve">250 NE 25th St #203 Miami, FL 33137 </w:t>
    </w:r>
  </w:p>
  <w:p w:rsidR="001D0E88" w:rsidRDefault="00D644BE" w14:paraId="0000000A" w14:textId="77777777">
    <w:pPr>
      <w:pStyle w:val="Normal0"/>
      <w:ind w:left="-20" w:right="-20"/>
    </w:pPr>
    <w:r>
      <w:rPr>
        <w:color w:val="242424"/>
        <w:sz w:val="18"/>
        <w:szCs w:val="18"/>
      </w:rPr>
      <w:t xml:space="preserve">Web. </w:t>
    </w:r>
    <w:hyperlink r:id="rId1">
      <w:r>
        <w:rPr>
          <w:color w:val="0000FF"/>
          <w:sz w:val="18"/>
          <w:szCs w:val="18"/>
          <w:u w:val="single"/>
        </w:rPr>
        <w:t>http://www.americasparalympic.org</w:t>
      </w:r>
    </w:hyperlink>
    <w:r>
      <w:rPr>
        <w:sz w:val="18"/>
        <w:szCs w:val="18"/>
      </w:rPr>
      <w:t xml:space="preserve"> </w:t>
    </w:r>
    <w:r>
      <w:rPr>
        <w:color w:val="1155CC"/>
        <w:sz w:val="18"/>
        <w:szCs w:val="18"/>
      </w:rPr>
      <w:t xml:space="preserve"> </w:t>
    </w:r>
    <w:r>
      <w:rPr>
        <w:rFonts w:ascii="Calibri" w:hAnsi="Calibri" w:eastAsia="Calibri" w:cs="Calibri"/>
      </w:rPr>
      <w:br/>
    </w:r>
    <w:r>
      <w:rPr>
        <w:color w:val="242424"/>
        <w:sz w:val="18"/>
        <w:szCs w:val="18"/>
      </w:rPr>
      <w:t>Email:</w:t>
    </w:r>
    <w:r>
      <w:rPr>
        <w:color w:val="1155CC"/>
        <w:sz w:val="18"/>
        <w:szCs w:val="18"/>
      </w:rPr>
      <w:t xml:space="preserve"> </w:t>
    </w:r>
    <w:hyperlink r:id="rId2">
      <w:r>
        <w:rPr>
          <w:color w:val="0000FF"/>
          <w:sz w:val="18"/>
          <w:szCs w:val="18"/>
          <w:u w:val="single"/>
        </w:rPr>
        <w:t>memebership@americasparalympic.org</w:t>
      </w:r>
    </w:hyperlink>
    <w:r>
      <w:rPr>
        <w:color w:val="242424"/>
        <w:sz w:val="18"/>
        <w:szCs w:val="18"/>
      </w:rPr>
      <w:t xml:space="preserve"> </w:t>
    </w:r>
    <w:r>
      <w:rPr>
        <w:rFonts w:ascii="Calibri" w:hAnsi="Calibri" w:eastAsia="Calibri" w:cs="Calibri"/>
      </w:rPr>
      <w:br/>
    </w:r>
    <w:r>
      <w:rPr>
        <w:rFonts w:ascii="Calibri" w:hAnsi="Calibri" w:eastAsia="Calibri" w:cs="Calibri"/>
        <w:noProof/>
      </w:rPr>
      <w:drawing>
        <wp:inline distT="0" distB="0" distL="0" distR="0" wp14:anchorId="67530609" wp14:editId="07777777">
          <wp:extent cx="228600" cy="228600"/>
          <wp:effectExtent l="0" t="0" r="0" b="0"/>
          <wp:docPr id="1257486923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0085B9E4" wp14:editId="07777777">
          <wp:extent cx="208915" cy="208915"/>
          <wp:effectExtent l="0" t="0" r="0" b="0"/>
          <wp:docPr id="1257486925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915" cy="2089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3F407425" wp14:editId="07777777">
          <wp:extent cx="228600" cy="228600"/>
          <wp:effectExtent l="0" t="0" r="0" b="0"/>
          <wp:docPr id="125748692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00DD66E8" wp14:editId="07777777">
          <wp:extent cx="228600" cy="228600"/>
          <wp:effectExtent l="0" t="0" r="0" b="0"/>
          <wp:docPr id="1257486927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06973C2A" wp14:editId="07777777">
          <wp:extent cx="228600" cy="228600"/>
          <wp:effectExtent l="0" t="0" r="0" b="0"/>
          <wp:docPr id="1257486926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517B4D95" wp14:editId="07777777">
          <wp:extent cx="228600" cy="228600"/>
          <wp:effectExtent l="0" t="0" r="0" b="0"/>
          <wp:docPr id="1257486930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fldChar w:fldCharType="begin"/>
    </w:r>
    <w:r>
      <w:rPr>
        <w:rFonts w:ascii="Calibri" w:hAnsi="Calibri" w:eastAsia="Calibri" w:cs="Calibri"/>
      </w:rPr>
      <w:instrText>PAGE</w:instrText>
    </w:r>
    <w:r>
      <w:rPr>
        <w:rFonts w:ascii="Calibri" w:hAnsi="Calibri" w:eastAsia="Calibri" w:cs="Calibri"/>
      </w:rPr>
      <w:fldChar w:fldCharType="separate"/>
    </w:r>
    <w:r>
      <w:rPr>
        <w:rFonts w:ascii="Calibri" w:hAnsi="Calibri" w:eastAsia="Calibri" w:cs="Calibr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du wp14">
  <w:p w:rsidR="001D0E88" w:rsidRDefault="00D644BE" w14:paraId="0000000B" w14:textId="77777777">
    <w:pPr>
      <w:pStyle w:val="Normal0"/>
      <w:ind w:left="-20" w:right="-20"/>
      <w:rPr>
        <w:b/>
        <w:color w:val="242424"/>
        <w:sz w:val="18"/>
        <w:szCs w:val="18"/>
      </w:rPr>
    </w:pPr>
    <w:r>
      <w:rPr>
        <w:b/>
        <w:color w:val="242424"/>
        <w:sz w:val="18"/>
        <w:szCs w:val="18"/>
      </w:rPr>
      <w:t>Americas Paralympic Committee</w:t>
    </w:r>
  </w:p>
  <w:p w:rsidR="001D0E88" w:rsidRDefault="00D644BE" w14:paraId="0000000C" w14:textId="77777777">
    <w:pPr>
      <w:pStyle w:val="Normal0"/>
      <w:ind w:left="-20" w:right="-20"/>
      <w:rPr>
        <w:color w:val="242424"/>
        <w:sz w:val="18"/>
        <w:szCs w:val="18"/>
      </w:rPr>
    </w:pPr>
    <w:r>
      <w:rPr>
        <w:color w:val="242424"/>
        <w:sz w:val="18"/>
        <w:szCs w:val="18"/>
      </w:rPr>
      <w:t xml:space="preserve">250 NE 25th St #203 Miami, FL 33137 </w:t>
    </w:r>
  </w:p>
  <w:p w:rsidR="001D0E88" w:rsidRDefault="00D644BE" w14:paraId="0000000D" w14:textId="77777777">
    <w:pPr>
      <w:pStyle w:val="Normal0"/>
      <w:ind w:left="-20" w:right="-20"/>
    </w:pPr>
    <w:r>
      <w:rPr>
        <w:color w:val="242424"/>
        <w:sz w:val="18"/>
        <w:szCs w:val="18"/>
      </w:rPr>
      <w:t xml:space="preserve">Web. </w:t>
    </w:r>
    <w:hyperlink r:id="rId1">
      <w:r>
        <w:rPr>
          <w:color w:val="0000FF"/>
          <w:sz w:val="18"/>
          <w:szCs w:val="18"/>
          <w:u w:val="single"/>
        </w:rPr>
        <w:t>http://www.americasparalympic.org</w:t>
      </w:r>
    </w:hyperlink>
    <w:r>
      <w:rPr>
        <w:sz w:val="18"/>
        <w:szCs w:val="18"/>
      </w:rPr>
      <w:t xml:space="preserve"> </w:t>
    </w:r>
    <w:r>
      <w:rPr>
        <w:color w:val="1155CC"/>
        <w:sz w:val="18"/>
        <w:szCs w:val="18"/>
      </w:rPr>
      <w:t xml:space="preserve"> </w:t>
    </w:r>
    <w:r>
      <w:rPr>
        <w:rFonts w:ascii="Calibri" w:hAnsi="Calibri" w:eastAsia="Calibri" w:cs="Calibri"/>
      </w:rPr>
      <w:br/>
    </w:r>
    <w:r>
      <w:rPr>
        <w:color w:val="242424"/>
        <w:sz w:val="18"/>
        <w:szCs w:val="18"/>
      </w:rPr>
      <w:t>Email:</w:t>
    </w:r>
    <w:r>
      <w:rPr>
        <w:color w:val="1155CC"/>
        <w:sz w:val="18"/>
        <w:szCs w:val="18"/>
      </w:rPr>
      <w:t xml:space="preserve"> </w:t>
    </w:r>
    <w:hyperlink r:id="rId2">
      <w:r>
        <w:rPr>
          <w:color w:val="467886"/>
          <w:sz w:val="18"/>
          <w:szCs w:val="18"/>
          <w:u w:val="single"/>
        </w:rPr>
        <w:t>membership@americasparalympic.org</w:t>
      </w:r>
    </w:hyperlink>
    <w:r>
      <w:rPr>
        <w:color w:val="242424"/>
        <w:sz w:val="18"/>
        <w:szCs w:val="18"/>
      </w:rPr>
      <w:t xml:space="preserve"> </w:t>
    </w:r>
    <w:r>
      <w:rPr>
        <w:rFonts w:ascii="Calibri" w:hAnsi="Calibri" w:eastAsia="Calibri" w:cs="Calibri"/>
      </w:rPr>
      <w:br/>
    </w:r>
    <w:r>
      <w:rPr>
        <w:rFonts w:ascii="Calibri" w:hAnsi="Calibri" w:eastAsia="Calibri" w:cs="Calibri"/>
        <w:noProof/>
      </w:rPr>
      <w:drawing>
        <wp:inline distT="0" distB="0" distL="0" distR="0" wp14:anchorId="3714F5ED" wp14:editId="07777777">
          <wp:extent cx="228600" cy="228600"/>
          <wp:effectExtent l="0" t="0" r="0" b="0"/>
          <wp:docPr id="1257486928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2402D6F9" wp14:editId="07777777">
          <wp:extent cx="208915" cy="208915"/>
          <wp:effectExtent l="0" t="0" r="0" b="0"/>
          <wp:docPr id="1257486929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915" cy="2089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6E64A7B2" wp14:editId="07777777">
          <wp:extent cx="228600" cy="228600"/>
          <wp:effectExtent l="0" t="0" r="0" b="0"/>
          <wp:docPr id="125748693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277020D1" wp14:editId="07777777">
          <wp:extent cx="228600" cy="228600"/>
          <wp:effectExtent l="0" t="0" r="0" b="0"/>
          <wp:docPr id="1257486932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671DD503" wp14:editId="07777777">
          <wp:extent cx="228600" cy="228600"/>
          <wp:effectExtent l="0" t="0" r="0" b="0"/>
          <wp:docPr id="1257486933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5CBCD306" wp14:editId="07777777">
          <wp:extent cx="228600" cy="228600"/>
          <wp:effectExtent l="0" t="0" r="0" b="0"/>
          <wp:docPr id="125748693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D644BE" w:rsidRDefault="00D644BE" w14:paraId="121195DB" w14:textId="77777777">
      <w:r>
        <w:separator/>
      </w:r>
    </w:p>
  </w:footnote>
  <w:footnote w:type="continuationSeparator" w:id="0">
    <w:p w:rsidR="00D644BE" w:rsidRDefault="00D644BE" w14:paraId="52BD5FBF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du wp14">
  <w:p w:rsidR="001D0E88" w:rsidRDefault="00D644BE" w14:paraId="00000002" w14:textId="77777777">
    <w:pPr>
      <w:pStyle w:val="Normal0"/>
      <w:jc w:val="right"/>
    </w:pP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47C62111" wp14:editId="07777777">
          <wp:simplePos x="0" y="0"/>
          <wp:positionH relativeFrom="page">
            <wp:posOffset>0</wp:posOffset>
          </wp:positionH>
          <wp:positionV relativeFrom="page">
            <wp:posOffset>5080</wp:posOffset>
          </wp:positionV>
          <wp:extent cx="466725" cy="10073640"/>
          <wp:effectExtent l="0" t="0" r="0" b="0"/>
          <wp:wrapNone/>
          <wp:docPr id="125748692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6725" cy="100736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 wp14:anchorId="457F7391" wp14:editId="07777777">
          <wp:simplePos x="0" y="0"/>
          <wp:positionH relativeFrom="column">
            <wp:posOffset>5334000</wp:posOffset>
          </wp:positionH>
          <wp:positionV relativeFrom="paragraph">
            <wp:posOffset>-452119</wp:posOffset>
          </wp:positionV>
          <wp:extent cx="1063625" cy="1063625"/>
          <wp:effectExtent l="0" t="0" r="0" b="0"/>
          <wp:wrapNone/>
          <wp:docPr id="1257486920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3625" cy="1063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du wp14">
  <w:p w:rsidR="001D0E88" w:rsidRDefault="00D644BE" w14:paraId="00000003" w14:textId="77777777">
    <w:pPr>
      <w:pStyle w:val="Normal0"/>
      <w:jc w:val="right"/>
    </w:pPr>
    <w:r>
      <w:rPr>
        <w:noProof/>
      </w:rPr>
      <w:drawing>
        <wp:anchor distT="0" distB="0" distL="0" distR="0" simplePos="0" relativeHeight="251660288" behindDoc="0" locked="0" layoutInCell="1" hidden="0" allowOverlap="1" wp14:anchorId="658F87B0" wp14:editId="07777777">
          <wp:simplePos x="0" y="0"/>
          <wp:positionH relativeFrom="column">
            <wp:posOffset>5324475</wp:posOffset>
          </wp:positionH>
          <wp:positionV relativeFrom="paragraph">
            <wp:posOffset>-457199</wp:posOffset>
          </wp:positionV>
          <wp:extent cx="1063625" cy="1063625"/>
          <wp:effectExtent l="0" t="0" r="0" b="0"/>
          <wp:wrapSquare wrapText="bothSides" distT="0" distB="0" distL="0" distR="0"/>
          <wp:docPr id="125748691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3625" cy="1063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1D0E88" w:rsidRDefault="001D0E88" w14:paraId="00000004" w14:textId="77777777">
    <w:pPr>
      <w:pStyle w:val="Normal0"/>
      <w:jc w:val="right"/>
    </w:pPr>
  </w:p>
  <w:p w:rsidR="001D0E88" w:rsidRDefault="001D0E88" w14:paraId="00000005" w14:textId="77777777">
    <w:pPr>
      <w:pStyle w:val="Normal0"/>
      <w:jc w:val="right"/>
    </w:pPr>
  </w:p>
  <w:p w:rsidR="001D0E88" w:rsidRDefault="00D644BE" w14:paraId="00000006" w14:textId="77777777">
    <w:pPr>
      <w:pStyle w:val="Normal0"/>
      <w:spacing w:line="276" w:lineRule="auto"/>
      <w:rPr>
        <w:color w:val="000000"/>
      </w:rPr>
    </w:pPr>
    <w:r>
      <w:rPr>
        <w:noProof/>
        <w:color w:val="000000"/>
      </w:rPr>
      <w:drawing>
        <wp:anchor distT="114300" distB="114300" distL="114300" distR="114300" simplePos="0" relativeHeight="251661312" behindDoc="0" locked="0" layoutInCell="1" hidden="0" allowOverlap="1" wp14:anchorId="399C71D6" wp14:editId="07777777">
          <wp:simplePos x="0" y="0"/>
          <wp:positionH relativeFrom="page">
            <wp:posOffset>0</wp:posOffset>
          </wp:positionH>
          <wp:positionV relativeFrom="page">
            <wp:posOffset>-9524</wp:posOffset>
          </wp:positionV>
          <wp:extent cx="466725" cy="10073640"/>
          <wp:effectExtent l="0" t="0" r="0" b="0"/>
          <wp:wrapNone/>
          <wp:docPr id="125748692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6725" cy="100736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4">
    <w:nsid w:val="54e3c21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31527f8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672e408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f53433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E88"/>
    <w:rsid w:val="001D0E88"/>
    <w:rsid w:val="002F01DE"/>
    <w:rsid w:val="0086F843"/>
    <w:rsid w:val="00D644BE"/>
    <w:rsid w:val="01B6A278"/>
    <w:rsid w:val="0521FE3B"/>
    <w:rsid w:val="05FC558C"/>
    <w:rsid w:val="05FDE071"/>
    <w:rsid w:val="06A6153C"/>
    <w:rsid w:val="0739F325"/>
    <w:rsid w:val="0759D0A1"/>
    <w:rsid w:val="07D63820"/>
    <w:rsid w:val="07E1C12F"/>
    <w:rsid w:val="07E6B18F"/>
    <w:rsid w:val="08078C92"/>
    <w:rsid w:val="08A7A2B1"/>
    <w:rsid w:val="094E85B3"/>
    <w:rsid w:val="0AD287FD"/>
    <w:rsid w:val="0BBC3CBF"/>
    <w:rsid w:val="0BE2E823"/>
    <w:rsid w:val="0D1575D1"/>
    <w:rsid w:val="0E3C69B5"/>
    <w:rsid w:val="0F420B49"/>
    <w:rsid w:val="1008B8E7"/>
    <w:rsid w:val="10222A85"/>
    <w:rsid w:val="10E5E17D"/>
    <w:rsid w:val="10F93805"/>
    <w:rsid w:val="12BAE88F"/>
    <w:rsid w:val="1353C20E"/>
    <w:rsid w:val="151BBFED"/>
    <w:rsid w:val="165E01D7"/>
    <w:rsid w:val="169F93BF"/>
    <w:rsid w:val="17C38404"/>
    <w:rsid w:val="181D18C6"/>
    <w:rsid w:val="1A750FEA"/>
    <w:rsid w:val="1ADCC145"/>
    <w:rsid w:val="1B1484BA"/>
    <w:rsid w:val="1B263B85"/>
    <w:rsid w:val="1C43D366"/>
    <w:rsid w:val="1CC8BB42"/>
    <w:rsid w:val="1D6C822B"/>
    <w:rsid w:val="1E018835"/>
    <w:rsid w:val="1E701CCE"/>
    <w:rsid w:val="1F58ED3A"/>
    <w:rsid w:val="1FA6E491"/>
    <w:rsid w:val="2053C65B"/>
    <w:rsid w:val="211BA4A9"/>
    <w:rsid w:val="21A1840F"/>
    <w:rsid w:val="23DB5587"/>
    <w:rsid w:val="24AF7E9B"/>
    <w:rsid w:val="24CCE506"/>
    <w:rsid w:val="25D8D6BC"/>
    <w:rsid w:val="28999332"/>
    <w:rsid w:val="2A764692"/>
    <w:rsid w:val="2B349BDD"/>
    <w:rsid w:val="2D7B0660"/>
    <w:rsid w:val="2DAC4657"/>
    <w:rsid w:val="2DEDC54A"/>
    <w:rsid w:val="2E9D81BF"/>
    <w:rsid w:val="30929CEA"/>
    <w:rsid w:val="30BB8920"/>
    <w:rsid w:val="316A0F87"/>
    <w:rsid w:val="3389DE51"/>
    <w:rsid w:val="351C3563"/>
    <w:rsid w:val="36534EBB"/>
    <w:rsid w:val="36CE2222"/>
    <w:rsid w:val="37383E69"/>
    <w:rsid w:val="379A4316"/>
    <w:rsid w:val="380CB14D"/>
    <w:rsid w:val="383EE538"/>
    <w:rsid w:val="3939015B"/>
    <w:rsid w:val="3C493398"/>
    <w:rsid w:val="3CD3D243"/>
    <w:rsid w:val="3F7F39FE"/>
    <w:rsid w:val="41577A5E"/>
    <w:rsid w:val="41BDA5BE"/>
    <w:rsid w:val="41FA8485"/>
    <w:rsid w:val="445D6967"/>
    <w:rsid w:val="4541B0CF"/>
    <w:rsid w:val="45444881"/>
    <w:rsid w:val="45E5AE92"/>
    <w:rsid w:val="46287221"/>
    <w:rsid w:val="4665F1EE"/>
    <w:rsid w:val="46FE1E7B"/>
    <w:rsid w:val="48E4266B"/>
    <w:rsid w:val="49399A5E"/>
    <w:rsid w:val="4A164330"/>
    <w:rsid w:val="4A6B1E9D"/>
    <w:rsid w:val="4AE97077"/>
    <w:rsid w:val="4AFA15D4"/>
    <w:rsid w:val="4B414480"/>
    <w:rsid w:val="4B64CF5A"/>
    <w:rsid w:val="4BD9B1AA"/>
    <w:rsid w:val="4C06FC81"/>
    <w:rsid w:val="4C244A7B"/>
    <w:rsid w:val="4CBDBFF5"/>
    <w:rsid w:val="4CE7B16B"/>
    <w:rsid w:val="4D2DFC34"/>
    <w:rsid w:val="4E0C2960"/>
    <w:rsid w:val="4E4216AD"/>
    <w:rsid w:val="507DCED1"/>
    <w:rsid w:val="51B8EF20"/>
    <w:rsid w:val="52B12B2A"/>
    <w:rsid w:val="534B31B8"/>
    <w:rsid w:val="54BBBC32"/>
    <w:rsid w:val="5528AA00"/>
    <w:rsid w:val="56697623"/>
    <w:rsid w:val="579D798C"/>
    <w:rsid w:val="5854335D"/>
    <w:rsid w:val="58DA3694"/>
    <w:rsid w:val="591087F2"/>
    <w:rsid w:val="5933433C"/>
    <w:rsid w:val="594C9DE3"/>
    <w:rsid w:val="5A2F0894"/>
    <w:rsid w:val="5AAC33F3"/>
    <w:rsid w:val="5C9643BC"/>
    <w:rsid w:val="5D1CA455"/>
    <w:rsid w:val="5D617B10"/>
    <w:rsid w:val="5D6786C8"/>
    <w:rsid w:val="5D6803BF"/>
    <w:rsid w:val="5E44B02E"/>
    <w:rsid w:val="5F837319"/>
    <w:rsid w:val="607CD960"/>
    <w:rsid w:val="60831122"/>
    <w:rsid w:val="60ABE290"/>
    <w:rsid w:val="61364935"/>
    <w:rsid w:val="632E4178"/>
    <w:rsid w:val="63509952"/>
    <w:rsid w:val="6363D0A5"/>
    <w:rsid w:val="637E51B7"/>
    <w:rsid w:val="639DDFEF"/>
    <w:rsid w:val="63B0D414"/>
    <w:rsid w:val="645BEA5A"/>
    <w:rsid w:val="64601FA0"/>
    <w:rsid w:val="659A3987"/>
    <w:rsid w:val="667E2698"/>
    <w:rsid w:val="66C1035E"/>
    <w:rsid w:val="68344035"/>
    <w:rsid w:val="699FD610"/>
    <w:rsid w:val="6B209C56"/>
    <w:rsid w:val="6B328359"/>
    <w:rsid w:val="6B3EE44E"/>
    <w:rsid w:val="6BC1FB1B"/>
    <w:rsid w:val="6C1112B3"/>
    <w:rsid w:val="6C321F53"/>
    <w:rsid w:val="6C7566BE"/>
    <w:rsid w:val="6CBC1423"/>
    <w:rsid w:val="6D1149C7"/>
    <w:rsid w:val="6D495BBB"/>
    <w:rsid w:val="6D8092D5"/>
    <w:rsid w:val="6DF67F0F"/>
    <w:rsid w:val="6F28CB5E"/>
    <w:rsid w:val="7056A1BF"/>
    <w:rsid w:val="720A3AC6"/>
    <w:rsid w:val="7235DF5D"/>
    <w:rsid w:val="72895E85"/>
    <w:rsid w:val="72FA4620"/>
    <w:rsid w:val="73A1CDBB"/>
    <w:rsid w:val="73A77A00"/>
    <w:rsid w:val="73E9DC00"/>
    <w:rsid w:val="74663283"/>
    <w:rsid w:val="74DA0D30"/>
    <w:rsid w:val="75274DCE"/>
    <w:rsid w:val="75610375"/>
    <w:rsid w:val="7776025B"/>
    <w:rsid w:val="77AB3D21"/>
    <w:rsid w:val="77D23C87"/>
    <w:rsid w:val="788F787D"/>
    <w:rsid w:val="79150015"/>
    <w:rsid w:val="7A0AD7D7"/>
    <w:rsid w:val="7A6532D5"/>
    <w:rsid w:val="7AF86724"/>
    <w:rsid w:val="7BB4102F"/>
    <w:rsid w:val="7BDF84EF"/>
    <w:rsid w:val="7C4B0411"/>
    <w:rsid w:val="7CE02807"/>
    <w:rsid w:val="7D1C1E46"/>
    <w:rsid w:val="7D3B6234"/>
    <w:rsid w:val="7D717F32"/>
    <w:rsid w:val="7E6D7505"/>
    <w:rsid w:val="7ECA6760"/>
    <w:rsid w:val="7F1C6275"/>
    <w:rsid w:val="7F3A6D26"/>
    <w:rsid w:val="7F5547DF"/>
    <w:rsid w:val="7FC93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23737A"/>
  <w15:docId w15:val="{9E171F51-6F44-4C68-984B-C72ECE7E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Posterama" w:hAnsi="Posterama" w:eastAsia="Posterama" w:cs="Posterama"/>
        <w:color w:val="595959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Normal0" w:customStyle="1">
    <w:name w:val="Normal0"/>
    <w:uiPriority w:val="1"/>
    <w:qFormat/>
    <w:rsid w:val="00CF3514"/>
    <w:rPr>
      <w:rFonts w:eastAsia="Times New Roman" w:cs="Times New Roman"/>
      <w:lang w:val="es-ES" w:eastAsia="en-US"/>
    </w:rPr>
  </w:style>
  <w:style w:type="paragraph" w:styleId="heading10" w:customStyle="1">
    <w:name w:val="heading 10"/>
    <w:basedOn w:val="Normal0"/>
    <w:next w:val="Normal0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0" w:customStyle="1">
    <w:name w:val="heading 20"/>
    <w:basedOn w:val="Normal0"/>
    <w:next w:val="Normal0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0" w:customStyle="1">
    <w:name w:val="heading 30"/>
    <w:basedOn w:val="Normal0"/>
    <w:next w:val="Normal0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0" w:customStyle="1">
    <w:name w:val="heading 40"/>
    <w:basedOn w:val="Normal0"/>
    <w:next w:val="Normal0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0" w:customStyle="1">
    <w:name w:val="heading 50"/>
    <w:basedOn w:val="Normal0"/>
    <w:next w:val="Normal0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0" w:customStyle="1">
    <w:name w:val="heading 60"/>
    <w:basedOn w:val="Normal0"/>
    <w:next w:val="Normal0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table" w:styleId="NormalTable0" w:customStyle="1">
    <w:name w:val="Normal Table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00" w:customStyle="1">
    <w:name w:val="Normal Table00"/>
    <w:pPr>
      <w:spacing w:line="276" w:lineRule="auto"/>
    </w:pPr>
    <w:rPr>
      <w:lang w:val="e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0" w:customStyle="1">
    <w:name w:val="Title0"/>
    <w:basedOn w:val="Normal0"/>
    <w:next w:val="Normal0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0"/>
    <w:next w:val="Normal0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a" w:customStyle="1">
    <w:basedOn w:val="NormalTable0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0" w:customStyle="1">
    <w:basedOn w:val="NormalTable0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1" w:customStyle="1">
    <w:basedOn w:val="NormalTable0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2" w:customStyle="1">
    <w:basedOn w:val="NormalTable0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Prrafodelista">
    <w:name w:val="List Paragraph"/>
    <w:basedOn w:val="Normal0"/>
    <w:uiPriority w:val="34"/>
    <w:qFormat/>
    <w:pPr>
      <w:ind w:left="720"/>
      <w:contextualSpacing/>
    </w:pPr>
  </w:style>
  <w:style w:type="character" w:styleId="Hipervnculo">
    <w:name w:val="Hyperlink"/>
    <w:uiPriority w:val="99"/>
    <w:unhideWhenUsed/>
    <w:rsid w:val="007D20A6"/>
    <w:rPr>
      <w:color w:val="467886"/>
      <w:u w:val="single"/>
    </w:rPr>
  </w:style>
  <w:style w:type="character" w:styleId="Mencinsinresolver">
    <w:name w:val="Unresolved Mention"/>
    <w:uiPriority w:val="99"/>
    <w:semiHidden/>
    <w:unhideWhenUsed/>
    <w:rsid w:val="007D20A6"/>
    <w:rPr>
      <w:color w:val="605E5C"/>
      <w:shd w:val="clear" w:color="auto" w:fill="E1DFDD"/>
    </w:rPr>
  </w:style>
  <w:style w:type="paragraph" w:styleId="Textoindependiente">
    <w:name w:val="Body Text"/>
    <w:basedOn w:val="Normal0"/>
    <w:link w:val="TextoindependienteCar"/>
    <w:uiPriority w:val="1"/>
    <w:semiHidden/>
    <w:qFormat/>
    <w:rsid w:val="00CF3514"/>
    <w:rPr>
      <w:sz w:val="20"/>
      <w:szCs w:val="20"/>
    </w:rPr>
  </w:style>
  <w:style w:type="character" w:styleId="TextoindependienteCar" w:customStyle="1">
    <w:name w:val="Texto independiente Car"/>
    <w:basedOn w:val="Fuentedeprrafopredeter"/>
    <w:link w:val="Textoindependiente"/>
    <w:uiPriority w:val="1"/>
    <w:semiHidden/>
    <w:rsid w:val="00CF3514"/>
    <w:rPr>
      <w:rFonts w:ascii="Posterama" w:hAnsi="Posterama" w:eastAsia="Times New Roman" w:cs="Times New Roman"/>
      <w:color w:val="595959"/>
      <w:lang w:val="es-ES" w:eastAsia="en-US"/>
    </w:rPr>
  </w:style>
  <w:style w:type="paragraph" w:styleId="Encabezado">
    <w:name w:val="header"/>
    <w:basedOn w:val="Normal0"/>
    <w:link w:val="EncabezadoCar"/>
    <w:uiPriority w:val="99"/>
    <w:semiHidden/>
    <w:rsid w:val="00CF3514"/>
  </w:style>
  <w:style w:type="character" w:styleId="EncabezadoCar" w:customStyle="1">
    <w:name w:val="Encabezado Car"/>
    <w:basedOn w:val="Fuentedeprrafopredeter"/>
    <w:link w:val="Encabezado"/>
    <w:uiPriority w:val="99"/>
    <w:semiHidden/>
    <w:rsid w:val="00CF3514"/>
    <w:rPr>
      <w:rFonts w:ascii="Posterama" w:hAnsi="Posterama" w:eastAsia="Times New Roman" w:cs="Times New Roman"/>
      <w:color w:val="595959"/>
      <w:sz w:val="22"/>
      <w:szCs w:val="22"/>
      <w:lang w:val="es-ES" w:eastAsia="en-US"/>
    </w:rPr>
  </w:style>
  <w:style w:type="paragraph" w:styleId="Piedepgina">
    <w:name w:val="footer"/>
    <w:basedOn w:val="Normal0"/>
    <w:link w:val="PiedepginaCar"/>
    <w:uiPriority w:val="99"/>
    <w:semiHidden/>
    <w:rsid w:val="00CF3514"/>
  </w:style>
  <w:style w:type="character" w:styleId="PiedepginaCar" w:customStyle="1">
    <w:name w:val="Pie de página Car"/>
    <w:basedOn w:val="Fuentedeprrafopredeter"/>
    <w:link w:val="Piedepgina"/>
    <w:uiPriority w:val="99"/>
    <w:semiHidden/>
    <w:rsid w:val="00CF3514"/>
    <w:rPr>
      <w:rFonts w:ascii="Posterama" w:hAnsi="Posterama" w:eastAsia="Times New Roman" w:cs="Times New Roman"/>
      <w:color w:val="595959"/>
      <w:sz w:val="22"/>
      <w:szCs w:val="22"/>
      <w:lang w:val="es-ES" w:eastAsia="en-US"/>
    </w:rPr>
  </w:style>
  <w:style w:type="paragraph" w:styleId="Logotipo" w:customStyle="1">
    <w:name w:val="Logotipo"/>
    <w:basedOn w:val="heading10"/>
    <w:uiPriority w:val="1"/>
    <w:qFormat/>
    <w:rsid w:val="00CF3514"/>
    <w:pPr>
      <w:keepNext w:val="0"/>
      <w:keepLines w:val="0"/>
      <w:kinsoku w:val="0"/>
      <w:overflowPunct w:val="0"/>
      <w:spacing w:before="0" w:after="0"/>
    </w:pPr>
    <w:rPr>
      <w:rFonts w:cs="Posterama"/>
      <w:b/>
      <w:caps/>
      <w:color w:val="D7C92B"/>
      <w:spacing w:val="-80"/>
      <w:sz w:val="120"/>
      <w:szCs w:val="120"/>
    </w:rPr>
  </w:style>
  <w:style w:type="paragraph" w:styleId="Direccin" w:customStyle="1">
    <w:name w:val="Dirección"/>
    <w:basedOn w:val="Normal0"/>
    <w:uiPriority w:val="1"/>
    <w:qFormat/>
    <w:rsid w:val="00CF3514"/>
    <w:pPr>
      <w:spacing w:before="40"/>
      <w:contextualSpacing/>
    </w:pPr>
    <w:rPr>
      <w:rFonts w:cs="Posterama"/>
      <w:sz w:val="20"/>
      <w:szCs w:val="20"/>
    </w:rPr>
  </w:style>
  <w:style w:type="paragraph" w:styleId="Nombredelaempresa" w:customStyle="1">
    <w:name w:val="Nombre de la empresa"/>
    <w:basedOn w:val="Normal0"/>
    <w:uiPriority w:val="1"/>
    <w:qFormat/>
    <w:rsid w:val="00CF3514"/>
    <w:rPr>
      <w:b/>
      <w:color w:val="AA2170"/>
    </w:rPr>
  </w:style>
  <w:style w:type="character" w:styleId="Rosa" w:customStyle="1">
    <w:name w:val="Rosa"/>
    <w:uiPriority w:val="1"/>
    <w:qFormat/>
    <w:rsid w:val="00CF3514"/>
    <w:rPr>
      <w:color w:val="EB4252"/>
    </w:rPr>
  </w:style>
  <w:style w:type="paragraph" w:styleId="Anclajedegrficos" w:customStyle="1">
    <w:name w:val="Anclaje de gráficos"/>
    <w:basedOn w:val="Normal0"/>
    <w:uiPriority w:val="1"/>
    <w:qFormat/>
    <w:rsid w:val="00CF3514"/>
    <w:rPr>
      <w:noProof/>
    </w:rPr>
  </w:style>
  <w:style w:type="table" w:styleId="Tablaconcuadrcula">
    <w:name w:val="Table Grid"/>
    <w:basedOn w:val="NormalTable0"/>
    <w:uiPriority w:val="39"/>
    <w:rsid w:val="0001233C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aconcuadrcula5oscura-nfasis1">
    <w:name w:val="Grid Table 5 Dark Accent 1"/>
    <w:basedOn w:val="NormalTable0"/>
    <w:uiPriority w:val="50"/>
    <w:rsid w:val="00872519"/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styleId="Subtitle0" w:customStyle="1">
    <w:name w:val="Subtitle0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theme" Target="theme/theme1.xml" Id="rId12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endnotes" Target="endnotes.xml" Id="rId6" /><Relationship Type="http://schemas.openxmlformats.org/officeDocument/2006/relationships/fontTable" Target="fontTable.xml" Id="rId11" /><Relationship Type="http://schemas.openxmlformats.org/officeDocument/2006/relationships/footnotes" Target="footnotes.xml" Id="rId5" /><Relationship Type="http://schemas.openxmlformats.org/officeDocument/2006/relationships/footer" Target="footer2.xml" Id="rId10" /><Relationship Type="http://schemas.openxmlformats.org/officeDocument/2006/relationships/webSettings" Target="webSettings.xml" Id="rId4" /><Relationship Type="http://schemas.openxmlformats.org/officeDocument/2006/relationships/header" Target="header2.xml" Id="rId9" /><Relationship Type="http://schemas.openxmlformats.org/officeDocument/2006/relationships/numbering" Target="numbering.xml" Id="Ra24d1125133a495c" 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hyperlink" Target="mailto:memebership@americasparalympic.org" TargetMode="External"/><Relationship Id="rId1" Type="http://schemas.openxmlformats.org/officeDocument/2006/relationships/hyperlink" Target="http://www.americasparalympic.org" TargetMode="External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hyperlink" Target="mailto:membership@americasparalympic.org" TargetMode="External"/><Relationship Id="rId1" Type="http://schemas.openxmlformats.org/officeDocument/2006/relationships/hyperlink" Target="http://www.americasparalympic.org" TargetMode="External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3kecEv8o2vj3Ee8Rmt/2C+ea1dw==">CgMxLjA4AHIhMXRfTm51MzR0bVhtZHlBSFF5MXd4X2ViN21FZXNkNHk0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ADRIANA NATALI RINCON GONZALEZ</dc:creator>
  <lastModifiedBy>Adriana Rincón - AmPc</lastModifiedBy>
  <revision>10</revision>
  <dcterms:created xsi:type="dcterms:W3CDTF">2024-10-30T16:24:00.0000000Z</dcterms:created>
  <dcterms:modified xsi:type="dcterms:W3CDTF">2025-03-21T18:04:24.7549686Z</dcterms:modified>
</coreProperties>
</file>